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4"/>
        <w:gridCol w:w="4395"/>
        <w:gridCol w:w="4964"/>
        <w:gridCol w:w="991"/>
        <w:gridCol w:w="849"/>
        <w:gridCol w:w="853"/>
        <w:gridCol w:w="1105"/>
      </w:tblGrid>
      <w:tr w:rsidR="000C1358" w:rsidRPr="000C1358" w:rsidTr="000C1358">
        <w:tc>
          <w:tcPr>
            <w:tcW w:w="5000" w:type="pct"/>
            <w:gridSpan w:val="7"/>
            <w:shd w:val="clear" w:color="auto" w:fill="auto"/>
            <w:vAlign w:val="center"/>
          </w:tcPr>
          <w:p w:rsidR="000C1358" w:rsidRPr="000C1358" w:rsidRDefault="000C1358" w:rsidP="000C1358">
            <w:pPr>
              <w:jc w:val="center"/>
              <w:rPr>
                <w:rFonts w:ascii="Agency FB" w:hAnsi="Agency FB"/>
                <w:b/>
                <w:color w:val="FF0000"/>
                <w:sz w:val="32"/>
                <w:szCs w:val="22"/>
                <w:lang w:val="es-ES"/>
              </w:rPr>
            </w:pPr>
            <w:r w:rsidRPr="000C1358">
              <w:rPr>
                <w:rFonts w:ascii="Agency FB" w:hAnsi="Agency FB"/>
                <w:b/>
                <w:color w:val="FF0000"/>
                <w:sz w:val="32"/>
                <w:szCs w:val="22"/>
                <w:lang w:val="es-ES"/>
              </w:rPr>
              <w:t>GUIÓN PARA RECURSOS AUDIOVISUALES</w:t>
            </w:r>
          </w:p>
        </w:tc>
      </w:tr>
      <w:tr w:rsidR="00327BA2" w:rsidRPr="000C1358" w:rsidTr="00327BA2">
        <w:tc>
          <w:tcPr>
            <w:tcW w:w="1189" w:type="pct"/>
            <w:vMerge w:val="restart"/>
            <w:shd w:val="clear" w:color="auto" w:fill="auto"/>
            <w:vAlign w:val="center"/>
          </w:tcPr>
          <w:p w:rsidR="00327BA2" w:rsidRPr="000C1358" w:rsidRDefault="00327BA2" w:rsidP="000C1358">
            <w:pPr>
              <w:jc w:val="center"/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</w:pP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>Escena</w:t>
            </w:r>
          </w:p>
        </w:tc>
        <w:tc>
          <w:tcPr>
            <w:tcW w:w="1273" w:type="pct"/>
            <w:vMerge w:val="restart"/>
            <w:shd w:val="clear" w:color="auto" w:fill="auto"/>
            <w:vAlign w:val="center"/>
          </w:tcPr>
          <w:p w:rsidR="00327BA2" w:rsidRPr="000C1358" w:rsidRDefault="00327BA2" w:rsidP="00327BA2">
            <w:pPr>
              <w:jc w:val="center"/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</w:pP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Descripción </w:t>
            </w:r>
            <w:r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general </w:t>
            </w: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>de</w:t>
            </w:r>
            <w:r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 </w:t>
            </w: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>l</w:t>
            </w:r>
            <w:r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>a</w:t>
            </w: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 escena</w:t>
            </w:r>
          </w:p>
        </w:tc>
        <w:tc>
          <w:tcPr>
            <w:tcW w:w="1438" w:type="pct"/>
            <w:vMerge w:val="restart"/>
            <w:shd w:val="clear" w:color="auto" w:fill="auto"/>
            <w:vAlign w:val="center"/>
          </w:tcPr>
          <w:p w:rsidR="00327BA2" w:rsidRPr="000C1358" w:rsidRDefault="00327BA2" w:rsidP="000C1358">
            <w:pPr>
              <w:jc w:val="center"/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</w:pP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Texto o detalles </w:t>
            </w:r>
            <w:r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 xml:space="preserve">adicionales </w:t>
            </w:r>
            <w:r w:rsidRPr="000C1358">
              <w:rPr>
                <w:rFonts w:ascii="Agency FB" w:hAnsi="Agency FB"/>
                <w:b/>
                <w:color w:val="FF0000"/>
                <w:sz w:val="28"/>
                <w:szCs w:val="22"/>
                <w:lang w:val="es-ES"/>
              </w:rPr>
              <w:t>de la escena</w:t>
            </w:r>
          </w:p>
        </w:tc>
        <w:tc>
          <w:tcPr>
            <w:tcW w:w="780" w:type="pct"/>
            <w:gridSpan w:val="3"/>
            <w:shd w:val="clear" w:color="auto" w:fill="auto"/>
            <w:vAlign w:val="center"/>
          </w:tcPr>
          <w:p w:rsidR="00327BA2" w:rsidRPr="000C1358" w:rsidRDefault="00327BA2" w:rsidP="000C1358">
            <w:pPr>
              <w:jc w:val="center"/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</w:pPr>
            <w:r w:rsidRPr="000C1358"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  <w:t>Recursos adicionales para la escena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:rsidR="00327BA2" w:rsidRPr="000C1358" w:rsidRDefault="00327BA2" w:rsidP="000C1358">
            <w:pPr>
              <w:jc w:val="center"/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</w:pPr>
            <w:r w:rsidRPr="000C1358"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  <w:t>Duración aprox. de la escena</w:t>
            </w:r>
          </w:p>
        </w:tc>
      </w:tr>
      <w:tr w:rsidR="00327BA2" w:rsidRPr="004E1810" w:rsidTr="00327BA2">
        <w:trPr>
          <w:trHeight w:val="178"/>
        </w:trPr>
        <w:tc>
          <w:tcPr>
            <w:tcW w:w="1189" w:type="pct"/>
            <w:vMerge/>
            <w:shd w:val="clear" w:color="auto" w:fill="auto"/>
            <w:vAlign w:val="center"/>
          </w:tcPr>
          <w:p w:rsidR="00327BA2" w:rsidRPr="00BB0471" w:rsidRDefault="00327BA2" w:rsidP="00327BA2">
            <w:pPr>
              <w:rPr>
                <w:rFonts w:asciiTheme="majorHAnsi" w:hAnsiTheme="maj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327BA2" w:rsidRPr="00BB0471" w:rsidRDefault="00327BA2" w:rsidP="00327BA2">
            <w:pPr>
              <w:rPr>
                <w:rFonts w:asciiTheme="majorHAnsi" w:hAnsiTheme="maj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438" w:type="pct"/>
            <w:vMerge/>
            <w:shd w:val="clear" w:color="auto" w:fill="auto"/>
            <w:vAlign w:val="center"/>
          </w:tcPr>
          <w:p w:rsidR="00327BA2" w:rsidRPr="00BB0471" w:rsidRDefault="00327BA2" w:rsidP="00327BA2">
            <w:pPr>
              <w:rPr>
                <w:rFonts w:asciiTheme="majorHAnsi" w:hAnsiTheme="maj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327BA2" w:rsidRPr="000C1358" w:rsidRDefault="00327BA2" w:rsidP="00327BA2">
            <w:pPr>
              <w:jc w:val="center"/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</w:pPr>
            <w:r w:rsidRPr="000C1358"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  <w:t>Sonido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7BA2" w:rsidRPr="000C1358" w:rsidRDefault="00327BA2" w:rsidP="00327BA2">
            <w:pPr>
              <w:jc w:val="center"/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</w:pPr>
            <w:r w:rsidRPr="000C1358"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  <w:t>Texto</w:t>
            </w: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7BA2" w:rsidRPr="000C1358" w:rsidRDefault="00327BA2" w:rsidP="00327BA2">
            <w:pPr>
              <w:jc w:val="center"/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</w:pPr>
            <w:r>
              <w:rPr>
                <w:rFonts w:ascii="Agency FB" w:hAnsi="Agency FB"/>
                <w:color w:val="FF0000"/>
                <w:sz w:val="22"/>
                <w:szCs w:val="22"/>
                <w:lang w:val="es-ES"/>
              </w:rPr>
              <w:t>Otros</w:t>
            </w: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327BA2" w:rsidRPr="00BB0471" w:rsidRDefault="00327BA2" w:rsidP="00327BA2">
            <w:pPr>
              <w:rPr>
                <w:rFonts w:asciiTheme="majorHAnsi" w:hAnsiTheme="majorHAnsi"/>
                <w:b/>
                <w:sz w:val="22"/>
                <w:szCs w:val="22"/>
                <w:lang w:val="es-ES"/>
              </w:rPr>
            </w:pPr>
          </w:p>
        </w:tc>
      </w:tr>
      <w:tr w:rsidR="00327BA2" w:rsidRPr="00221050" w:rsidTr="00327BA2">
        <w:tc>
          <w:tcPr>
            <w:tcW w:w="1189" w:type="pct"/>
            <w:shd w:val="clear" w:color="auto" w:fill="auto"/>
            <w:vAlign w:val="center"/>
          </w:tcPr>
          <w:p w:rsidR="00016DCB" w:rsidRDefault="00016DCB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Defina los elementos que componen la escena:</w:t>
            </w:r>
          </w:p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0C1358" w:rsidRPr="00BB0471" w:rsidRDefault="000C1358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Puede ubicar</w:t>
            </w:r>
            <w:r w:rsidR="00327BA2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también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imágenes ejemplificando cómo se</w:t>
            </w:r>
            <w:r w:rsidR="00327BA2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vería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la escena.</w:t>
            </w:r>
          </w:p>
        </w:tc>
        <w:tc>
          <w:tcPr>
            <w:tcW w:w="1273" w:type="pct"/>
            <w:shd w:val="clear" w:color="auto" w:fill="auto"/>
            <w:vAlign w:val="center"/>
          </w:tcPr>
          <w:p w:rsidR="00A948E9" w:rsidRDefault="004E1810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4E1810">
              <w:rPr>
                <w:rFonts w:asciiTheme="majorHAnsi" w:hAnsiTheme="majorHAnsi"/>
                <w:sz w:val="22"/>
                <w:szCs w:val="22"/>
                <w:lang w:val="es-ES"/>
              </w:rPr>
              <w:t>Describa cómo se lleva a cabo la escena</w:t>
            </w:r>
            <w:r w:rsidR="00221050">
              <w:rPr>
                <w:rFonts w:asciiTheme="majorHAnsi" w:hAnsiTheme="majorHAnsi"/>
                <w:sz w:val="22"/>
                <w:szCs w:val="22"/>
                <w:lang w:val="es-ES"/>
              </w:rPr>
              <w:t>.</w:t>
            </w:r>
          </w:p>
          <w:p w:rsidR="00221050" w:rsidRPr="004E1810" w:rsidRDefault="00221050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D903A7" w:rsidRPr="004E1810" w:rsidRDefault="004E1810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4E1810">
              <w:rPr>
                <w:rFonts w:asciiTheme="majorHAnsi" w:hAnsiTheme="majorHAnsi"/>
                <w:sz w:val="22"/>
                <w:szCs w:val="22"/>
                <w:lang w:val="es-ES"/>
              </w:rPr>
              <w:t>Defina el</w:t>
            </w:r>
            <w:r w:rsid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texto del </w:t>
            </w:r>
            <w:r w:rsidRPr="004E1810">
              <w:rPr>
                <w:rFonts w:asciiTheme="majorHAnsi" w:hAnsiTheme="majorHAnsi"/>
                <w:sz w:val="22"/>
                <w:szCs w:val="22"/>
                <w:lang w:val="es-ES"/>
              </w:rPr>
              <w:t>guion con la temática que se desarrollará en la escena</w:t>
            </w:r>
            <w:r w:rsidR="000C1358">
              <w:rPr>
                <w:rFonts w:asciiTheme="majorHAnsi" w:hAnsiTheme="majorHAnsi"/>
                <w:sz w:val="22"/>
                <w:szCs w:val="22"/>
                <w:lang w:val="es-ES"/>
              </w:rPr>
              <w:t>.</w:t>
            </w:r>
          </w:p>
          <w:p w:rsidR="004E1810" w:rsidRPr="004E1810" w:rsidRDefault="004E1810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4E1810" w:rsidRPr="004E1810" w:rsidRDefault="00221050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Además, s</w:t>
            </w:r>
            <w:r w:rsidR="004E1810" w:rsidRPr="004E1810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i se requieren recursos de apoyo (textos, imágenes, </w:t>
            </w:r>
            <w:r w:rsidR="004E1810">
              <w:rPr>
                <w:rFonts w:asciiTheme="majorHAnsi" w:hAnsiTheme="majorHAnsi"/>
                <w:sz w:val="22"/>
                <w:szCs w:val="22"/>
                <w:lang w:val="es-ES"/>
              </w:rPr>
              <w:t>etc</w:t>
            </w:r>
            <w:r w:rsidR="00327BA2">
              <w:rPr>
                <w:rFonts w:asciiTheme="majorHAnsi" w:hAnsiTheme="majorHAnsi"/>
                <w:sz w:val="22"/>
                <w:szCs w:val="22"/>
                <w:lang w:val="es-ES"/>
              </w:rPr>
              <w:t>.</w:t>
            </w:r>
            <w:r w:rsidR="004E1810">
              <w:rPr>
                <w:rFonts w:asciiTheme="majorHAnsi" w:hAnsiTheme="majorHAnsi"/>
                <w:sz w:val="22"/>
                <w:szCs w:val="22"/>
                <w:lang w:val="es-ES"/>
              </w:rPr>
              <w:t>) que deben aparecer en la es</w:t>
            </w:r>
            <w:r w:rsidR="004E1810" w:rsidRPr="004E1810">
              <w:rPr>
                <w:rFonts w:asciiTheme="majorHAnsi" w:hAnsiTheme="majorHAnsi"/>
                <w:sz w:val="22"/>
                <w:szCs w:val="22"/>
                <w:lang w:val="es-ES"/>
              </w:rPr>
              <w:t>cena, defínalos también</w:t>
            </w:r>
            <w:r w:rsid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aquí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D903A7" w:rsidRPr="004E1810" w:rsidRDefault="00D903A7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D903A7" w:rsidRPr="00BB0471" w:rsidRDefault="00D903A7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D903A7" w:rsidRPr="00BB0471" w:rsidRDefault="00D903A7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D903A7" w:rsidRPr="00BB0471" w:rsidRDefault="00D903A7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</w:tr>
      <w:tr w:rsidR="00327BA2" w:rsidRPr="00221050" w:rsidTr="00327BA2">
        <w:tc>
          <w:tcPr>
            <w:tcW w:w="1189" w:type="pct"/>
            <w:shd w:val="clear" w:color="auto" w:fill="auto"/>
            <w:vAlign w:val="center"/>
          </w:tcPr>
          <w:p w:rsidR="00327BA2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327BA2" w:rsidRPr="004E1810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</w:tr>
      <w:tr w:rsidR="00327BA2" w:rsidRPr="00221050" w:rsidTr="00327BA2">
        <w:tc>
          <w:tcPr>
            <w:tcW w:w="1189" w:type="pct"/>
            <w:shd w:val="clear" w:color="auto" w:fill="auto"/>
            <w:vAlign w:val="center"/>
          </w:tcPr>
          <w:p w:rsidR="00327BA2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327BA2" w:rsidRPr="004E1810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</w:tr>
      <w:tr w:rsidR="00327BA2" w:rsidRPr="00221050" w:rsidTr="00327BA2">
        <w:tc>
          <w:tcPr>
            <w:tcW w:w="1189" w:type="pct"/>
            <w:shd w:val="clear" w:color="auto" w:fill="auto"/>
            <w:vAlign w:val="center"/>
          </w:tcPr>
          <w:p w:rsidR="00327BA2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327BA2" w:rsidRPr="004E1810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327BA2" w:rsidRPr="004E1810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327BA2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</w:tr>
      <w:tr w:rsidR="00327BA2" w:rsidRPr="00327BA2" w:rsidTr="00C748DE">
        <w:trPr>
          <w:trHeight w:val="372"/>
        </w:trPr>
        <w:tc>
          <w:tcPr>
            <w:tcW w:w="1189" w:type="pct"/>
            <w:vAlign w:val="center"/>
          </w:tcPr>
          <w:p w:rsidR="00327BA2" w:rsidRPr="00327BA2" w:rsidRDefault="00327BA2" w:rsidP="00C748DE">
            <w:pPr>
              <w:rPr>
                <w:rFonts w:asciiTheme="majorHAnsi" w:hAnsiTheme="majorHAnsi"/>
                <w:noProof/>
                <w:sz w:val="28"/>
                <w:szCs w:val="22"/>
                <w:lang w:val="es-ES" w:eastAsia="es-CO"/>
              </w:rPr>
            </w:pPr>
          </w:p>
        </w:tc>
        <w:tc>
          <w:tcPr>
            <w:tcW w:w="1273" w:type="pct"/>
            <w:vAlign w:val="center"/>
          </w:tcPr>
          <w:p w:rsidR="00327BA2" w:rsidRPr="00327BA2" w:rsidRDefault="00327BA2" w:rsidP="00C748DE">
            <w:pPr>
              <w:spacing w:line="280" w:lineRule="exact"/>
              <w:rPr>
                <w:rFonts w:asciiTheme="majorHAnsi" w:hAnsiTheme="majorHAnsi"/>
                <w:sz w:val="28"/>
                <w:szCs w:val="22"/>
                <w:lang w:val="es-ES"/>
              </w:rPr>
            </w:pPr>
          </w:p>
        </w:tc>
        <w:tc>
          <w:tcPr>
            <w:tcW w:w="1438" w:type="pct"/>
            <w:vAlign w:val="center"/>
          </w:tcPr>
          <w:p w:rsidR="00327BA2" w:rsidRPr="00327BA2" w:rsidRDefault="00327BA2" w:rsidP="00327BA2">
            <w:pPr>
              <w:jc w:val="right"/>
              <w:rPr>
                <w:rFonts w:asciiTheme="majorHAnsi" w:hAnsiTheme="majorHAnsi"/>
                <w:b/>
                <w:sz w:val="28"/>
                <w:szCs w:val="22"/>
                <w:lang w:val="es-CO"/>
              </w:rPr>
            </w:pPr>
            <w:r w:rsidRPr="00327BA2">
              <w:rPr>
                <w:rFonts w:asciiTheme="majorHAnsi" w:hAnsiTheme="majorHAnsi"/>
                <w:b/>
                <w:sz w:val="28"/>
                <w:szCs w:val="22"/>
                <w:lang w:val="es-CO"/>
              </w:rPr>
              <w:t>Duración</w:t>
            </w:r>
            <w:r>
              <w:rPr>
                <w:rFonts w:asciiTheme="majorHAnsi" w:hAnsiTheme="majorHAnsi"/>
                <w:b/>
                <w:sz w:val="28"/>
                <w:szCs w:val="22"/>
                <w:lang w:val="es-CO"/>
              </w:rPr>
              <w:t xml:space="preserve"> total:</w:t>
            </w:r>
          </w:p>
        </w:tc>
        <w:tc>
          <w:tcPr>
            <w:tcW w:w="1100" w:type="pct"/>
            <w:gridSpan w:val="4"/>
            <w:vAlign w:val="center"/>
          </w:tcPr>
          <w:p w:rsidR="00327BA2" w:rsidRPr="00327BA2" w:rsidRDefault="00327BA2" w:rsidP="00C748DE">
            <w:pPr>
              <w:rPr>
                <w:rFonts w:asciiTheme="majorHAnsi" w:hAnsiTheme="majorHAnsi"/>
                <w:sz w:val="28"/>
                <w:szCs w:val="22"/>
                <w:lang w:val="es-ES"/>
              </w:rPr>
            </w:pPr>
            <w:r w:rsidRPr="00327BA2">
              <w:rPr>
                <w:rFonts w:asciiTheme="majorHAnsi" w:hAnsiTheme="majorHAnsi"/>
                <w:b/>
                <w:sz w:val="28"/>
                <w:szCs w:val="22"/>
                <w:lang w:val="es-ES"/>
              </w:rPr>
              <w:t>xxx min</w:t>
            </w:r>
            <w:r w:rsidRPr="00327BA2">
              <w:rPr>
                <w:rFonts w:asciiTheme="majorHAnsi" w:hAnsiTheme="majorHAnsi"/>
                <w:b/>
                <w:sz w:val="28"/>
                <w:szCs w:val="22"/>
                <w:lang w:val="es-ES"/>
              </w:rPr>
              <w:t>utos / segundos</w:t>
            </w:r>
          </w:p>
        </w:tc>
      </w:tr>
      <w:tr w:rsidR="00327BA2" w:rsidRPr="00327BA2" w:rsidTr="00327BA2">
        <w:tc>
          <w:tcPr>
            <w:tcW w:w="1189" w:type="pct"/>
            <w:shd w:val="clear" w:color="auto" w:fill="FFA7A7"/>
            <w:vAlign w:val="center"/>
          </w:tcPr>
          <w:p w:rsidR="000C1358" w:rsidRPr="00327BA2" w:rsidRDefault="000C1358" w:rsidP="000C1358">
            <w:pPr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  <w:r w:rsidRPr="00327BA2"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  <w:t>Ejemplo:</w:t>
            </w:r>
          </w:p>
        </w:tc>
        <w:tc>
          <w:tcPr>
            <w:tcW w:w="1273" w:type="pct"/>
            <w:shd w:val="clear" w:color="auto" w:fill="FFA7A7"/>
            <w:vAlign w:val="center"/>
          </w:tcPr>
          <w:p w:rsidR="000C1358" w:rsidRPr="00327BA2" w:rsidRDefault="000C1358" w:rsidP="000C1358">
            <w:pPr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  <w:tc>
          <w:tcPr>
            <w:tcW w:w="1438" w:type="pct"/>
            <w:shd w:val="clear" w:color="auto" w:fill="FFA7A7"/>
            <w:vAlign w:val="center"/>
          </w:tcPr>
          <w:p w:rsidR="000C1358" w:rsidRPr="00327BA2" w:rsidRDefault="000C1358" w:rsidP="000C1358">
            <w:pPr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  <w:tc>
          <w:tcPr>
            <w:tcW w:w="287" w:type="pct"/>
            <w:shd w:val="clear" w:color="auto" w:fill="FFA7A7"/>
            <w:vAlign w:val="center"/>
          </w:tcPr>
          <w:p w:rsidR="000C1358" w:rsidRPr="00327BA2" w:rsidRDefault="000C1358" w:rsidP="00327BA2">
            <w:pPr>
              <w:jc w:val="center"/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  <w:tc>
          <w:tcPr>
            <w:tcW w:w="246" w:type="pct"/>
            <w:shd w:val="clear" w:color="auto" w:fill="FFA7A7"/>
            <w:vAlign w:val="center"/>
          </w:tcPr>
          <w:p w:rsidR="000C1358" w:rsidRPr="00327BA2" w:rsidRDefault="000C1358" w:rsidP="00327BA2">
            <w:pPr>
              <w:jc w:val="center"/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  <w:tc>
          <w:tcPr>
            <w:tcW w:w="247" w:type="pct"/>
            <w:shd w:val="clear" w:color="auto" w:fill="FFA7A7"/>
            <w:vAlign w:val="center"/>
          </w:tcPr>
          <w:p w:rsidR="000C1358" w:rsidRPr="00327BA2" w:rsidRDefault="000C1358" w:rsidP="00327BA2">
            <w:pPr>
              <w:jc w:val="center"/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  <w:tc>
          <w:tcPr>
            <w:tcW w:w="320" w:type="pct"/>
            <w:shd w:val="clear" w:color="auto" w:fill="FFA7A7"/>
            <w:vAlign w:val="center"/>
          </w:tcPr>
          <w:p w:rsidR="000C1358" w:rsidRPr="00327BA2" w:rsidRDefault="000C1358" w:rsidP="00327BA2">
            <w:pPr>
              <w:jc w:val="center"/>
              <w:rPr>
                <w:rFonts w:asciiTheme="majorHAnsi" w:hAnsiTheme="majorHAnsi"/>
                <w:b/>
                <w:i/>
                <w:sz w:val="28"/>
                <w:szCs w:val="22"/>
                <w:lang w:val="es-ES"/>
              </w:rPr>
            </w:pPr>
          </w:p>
        </w:tc>
      </w:tr>
      <w:tr w:rsidR="00815E5E" w:rsidRPr="00221050" w:rsidTr="00327BA2">
        <w:trPr>
          <w:trHeight w:val="1566"/>
        </w:trPr>
        <w:tc>
          <w:tcPr>
            <w:tcW w:w="1189" w:type="pct"/>
            <w:vAlign w:val="center"/>
          </w:tcPr>
          <w:p w:rsidR="00815E5E" w:rsidRPr="00BB0471" w:rsidRDefault="000C1358" w:rsidP="000C1358">
            <w:pPr>
              <w:rPr>
                <w:rFonts w:asciiTheme="majorHAnsi" w:hAnsiTheme="majorHAnsi"/>
                <w:sz w:val="22"/>
                <w:szCs w:val="22"/>
                <w:lang w:val="es-C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745679A3" wp14:editId="348561F8">
                  <wp:extent cx="2919095" cy="1635760"/>
                  <wp:effectExtent l="0" t="0" r="0" b="254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095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pct"/>
            <w:vAlign w:val="center"/>
          </w:tcPr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Música de fondo</w:t>
            </w:r>
          </w:p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Animación de entrada</w:t>
            </w: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para que aparezca el texto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>:</w:t>
            </w:r>
          </w:p>
          <w:p w:rsidR="000C1358" w:rsidRP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0C1358" w:rsidRPr="000C1358" w:rsidRDefault="000C1358" w:rsidP="000C1358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0C1358">
              <w:rPr>
                <w:rFonts w:asciiTheme="majorHAnsi" w:hAnsiTheme="majorHAnsi"/>
                <w:b/>
                <w:i/>
                <w:sz w:val="22"/>
                <w:szCs w:val="22"/>
              </w:rPr>
              <w:t>What are your favorite kinds of music?</w:t>
            </w:r>
          </w:p>
          <w:p w:rsidR="000C1358" w:rsidRPr="000C1358" w:rsidRDefault="000C1358" w:rsidP="000C1358">
            <w:pPr>
              <w:tabs>
                <w:tab w:val="left" w:pos="3240"/>
              </w:tabs>
              <w:rPr>
                <w:rFonts w:asciiTheme="majorHAnsi" w:hAnsiTheme="majorHAnsi"/>
                <w:sz w:val="22"/>
                <w:szCs w:val="22"/>
              </w:rPr>
            </w:pPr>
          </w:p>
          <w:p w:rsidR="00A948E9" w:rsidRPr="004E1810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>Voz en off que pronuncia el texto en pantalla.</w:t>
            </w:r>
          </w:p>
        </w:tc>
        <w:tc>
          <w:tcPr>
            <w:tcW w:w="1438" w:type="pct"/>
            <w:vAlign w:val="center"/>
          </w:tcPr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bookmarkStart w:id="0" w:name="_GoBack"/>
          </w:p>
          <w:p w:rsidR="00327BA2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0C1358">
              <w:rPr>
                <w:rFonts w:asciiTheme="majorHAnsi" w:hAnsiTheme="majorHAnsi"/>
                <w:b/>
                <w:sz w:val="22"/>
                <w:szCs w:val="22"/>
                <w:lang w:val="es-ES"/>
              </w:rPr>
              <w:t>Texto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>:</w:t>
            </w: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</w:t>
            </w:r>
          </w:p>
          <w:bookmarkEnd w:id="0"/>
          <w:p w:rsidR="000C1358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P</w:t>
            </w:r>
            <w:r w:rsidR="000C1358"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regunta inicial </w:t>
            </w:r>
          </w:p>
          <w:p w:rsid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327BA2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0C1358">
              <w:rPr>
                <w:rFonts w:asciiTheme="majorHAnsi" w:hAnsiTheme="majorHAnsi"/>
                <w:b/>
                <w:sz w:val="22"/>
                <w:szCs w:val="22"/>
                <w:lang w:val="es-ES"/>
              </w:rPr>
              <w:t>Audio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: </w:t>
            </w:r>
          </w:p>
          <w:p w:rsidR="00327BA2" w:rsidRDefault="00327BA2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Música de fondo</w:t>
            </w:r>
          </w:p>
          <w:p w:rsidR="00815E5E" w:rsidRPr="000C1358" w:rsidRDefault="000C1358" w:rsidP="000C1358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Voz en off </w:t>
            </w: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con la respectiva pronunciación 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>de la pregunta</w:t>
            </w:r>
          </w:p>
        </w:tc>
        <w:tc>
          <w:tcPr>
            <w:tcW w:w="287" w:type="pct"/>
            <w:vAlign w:val="center"/>
          </w:tcPr>
          <w:p w:rsidR="00815E5E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X </w:t>
            </w:r>
          </w:p>
        </w:tc>
        <w:tc>
          <w:tcPr>
            <w:tcW w:w="246" w:type="pct"/>
            <w:vAlign w:val="center"/>
          </w:tcPr>
          <w:p w:rsidR="00815E5E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X</w:t>
            </w:r>
          </w:p>
        </w:tc>
        <w:tc>
          <w:tcPr>
            <w:tcW w:w="247" w:type="pct"/>
            <w:vAlign w:val="center"/>
          </w:tcPr>
          <w:p w:rsidR="00815E5E" w:rsidRPr="00BB0471" w:rsidRDefault="00815E5E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vAlign w:val="center"/>
          </w:tcPr>
          <w:p w:rsidR="00815E5E" w:rsidRPr="00BB0471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5 segundos</w:t>
            </w:r>
          </w:p>
        </w:tc>
      </w:tr>
      <w:tr w:rsidR="00815E5E" w:rsidRPr="00327BA2" w:rsidTr="00327BA2">
        <w:trPr>
          <w:trHeight w:val="1051"/>
        </w:trPr>
        <w:tc>
          <w:tcPr>
            <w:tcW w:w="1189" w:type="pct"/>
            <w:vAlign w:val="center"/>
          </w:tcPr>
          <w:p w:rsidR="00815E5E" w:rsidRPr="00BB0471" w:rsidRDefault="00327BA2" w:rsidP="000C1358">
            <w:pPr>
              <w:rPr>
                <w:rFonts w:asciiTheme="majorHAnsi" w:hAnsiTheme="majorHAnsi"/>
                <w:sz w:val="22"/>
                <w:szCs w:val="22"/>
                <w:lang w:val="es-C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65AEC07F" wp14:editId="7C1BA68B">
                  <wp:extent cx="2919095" cy="160972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09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pct"/>
            <w:vAlign w:val="center"/>
          </w:tcPr>
          <w:p w:rsidR="00327BA2" w:rsidRP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CO"/>
              </w:rPr>
            </w:pPr>
            <w:r w:rsidRPr="00327BA2">
              <w:rPr>
                <w:rFonts w:asciiTheme="majorHAnsi" w:hAnsiTheme="majorHAnsi"/>
                <w:sz w:val="22"/>
                <w:szCs w:val="22"/>
                <w:lang w:val="es-CO"/>
              </w:rPr>
              <w:t xml:space="preserve">Transición para que aparezca el entrevistado, en un ambiente exterior, donde se vea un primer plano de su cara y se pueda observar claramente el movimiento de su </w:t>
            </w:r>
            <w:r>
              <w:rPr>
                <w:rFonts w:asciiTheme="majorHAnsi" w:hAnsiTheme="majorHAnsi"/>
                <w:sz w:val="22"/>
                <w:szCs w:val="22"/>
                <w:lang w:val="es-CO"/>
              </w:rPr>
              <w:t>boca al pronunciar la respuesta:</w:t>
            </w:r>
          </w:p>
          <w:p w:rsidR="00327BA2" w:rsidRPr="00327BA2" w:rsidRDefault="00327BA2" w:rsidP="00327BA2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327BA2">
              <w:rPr>
                <w:rFonts w:asciiTheme="majorHAnsi" w:hAnsiTheme="majorHAnsi"/>
                <w:b/>
                <w:i/>
                <w:sz w:val="22"/>
                <w:szCs w:val="22"/>
              </w:rPr>
              <w:t>My favorite kinds of music are rock, jazz, blues, salsa, and bachata</w:t>
            </w:r>
          </w:p>
        </w:tc>
        <w:tc>
          <w:tcPr>
            <w:tcW w:w="1438" w:type="pct"/>
            <w:vAlign w:val="center"/>
          </w:tcPr>
          <w:p w:rsid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0C1358">
              <w:rPr>
                <w:rFonts w:asciiTheme="majorHAnsi" w:hAnsiTheme="majorHAnsi"/>
                <w:b/>
                <w:sz w:val="22"/>
                <w:szCs w:val="22"/>
                <w:lang w:val="es-ES"/>
              </w:rPr>
              <w:t>Texto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>:</w:t>
            </w: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</w:t>
            </w:r>
          </w:p>
          <w:p w:rsid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La respuesta que da el entrevistado en pantalla</w:t>
            </w:r>
            <w:r w:rsidRPr="000C1358"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</w:t>
            </w:r>
          </w:p>
          <w:p w:rsid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  <w:p w:rsid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 w:rsidRPr="000C1358">
              <w:rPr>
                <w:rFonts w:asciiTheme="majorHAnsi" w:hAnsiTheme="majorHAnsi"/>
                <w:b/>
                <w:sz w:val="22"/>
                <w:szCs w:val="22"/>
                <w:lang w:val="es-ES"/>
              </w:rPr>
              <w:t>Audio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: </w:t>
            </w:r>
          </w:p>
          <w:p w:rsidR="00815E5E" w:rsidRPr="00327BA2" w:rsidRDefault="00327BA2" w:rsidP="00327BA2">
            <w:pPr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Música de fondo</w:t>
            </w:r>
          </w:p>
        </w:tc>
        <w:tc>
          <w:tcPr>
            <w:tcW w:w="287" w:type="pct"/>
            <w:vAlign w:val="center"/>
          </w:tcPr>
          <w:p w:rsidR="00815E5E" w:rsidRPr="00327BA2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X</w:t>
            </w:r>
          </w:p>
        </w:tc>
        <w:tc>
          <w:tcPr>
            <w:tcW w:w="246" w:type="pct"/>
            <w:vAlign w:val="center"/>
          </w:tcPr>
          <w:p w:rsidR="00815E5E" w:rsidRPr="00327BA2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X</w:t>
            </w:r>
          </w:p>
        </w:tc>
        <w:tc>
          <w:tcPr>
            <w:tcW w:w="247" w:type="pct"/>
            <w:vAlign w:val="center"/>
          </w:tcPr>
          <w:p w:rsidR="00815E5E" w:rsidRPr="00327BA2" w:rsidRDefault="00815E5E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</w:p>
        </w:tc>
        <w:tc>
          <w:tcPr>
            <w:tcW w:w="320" w:type="pct"/>
            <w:vAlign w:val="center"/>
          </w:tcPr>
          <w:p w:rsidR="00815E5E" w:rsidRPr="00327BA2" w:rsidRDefault="00327BA2" w:rsidP="00327BA2">
            <w:pPr>
              <w:jc w:val="center"/>
              <w:rPr>
                <w:rFonts w:asciiTheme="majorHAnsi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/>
                <w:sz w:val="22"/>
                <w:szCs w:val="22"/>
                <w:lang w:val="es-ES"/>
              </w:rPr>
              <w:t>10</w:t>
            </w:r>
            <w:r>
              <w:rPr>
                <w:rFonts w:asciiTheme="majorHAnsi" w:hAnsiTheme="majorHAnsi"/>
                <w:sz w:val="22"/>
                <w:szCs w:val="22"/>
                <w:lang w:val="es-ES"/>
              </w:rPr>
              <w:t xml:space="preserve"> segundos</w:t>
            </w:r>
          </w:p>
        </w:tc>
      </w:tr>
      <w:tr w:rsidR="00327BA2" w:rsidRPr="00327BA2" w:rsidTr="00C748DE">
        <w:trPr>
          <w:trHeight w:val="372"/>
        </w:trPr>
        <w:tc>
          <w:tcPr>
            <w:tcW w:w="1189" w:type="pct"/>
            <w:vAlign w:val="center"/>
          </w:tcPr>
          <w:p w:rsidR="00327BA2" w:rsidRPr="00327BA2" w:rsidRDefault="00327BA2" w:rsidP="00C748DE">
            <w:pPr>
              <w:rPr>
                <w:rFonts w:asciiTheme="majorHAnsi" w:hAnsiTheme="majorHAnsi"/>
                <w:noProof/>
                <w:sz w:val="28"/>
                <w:szCs w:val="22"/>
                <w:lang w:val="es-ES" w:eastAsia="es-CO"/>
              </w:rPr>
            </w:pPr>
          </w:p>
        </w:tc>
        <w:tc>
          <w:tcPr>
            <w:tcW w:w="1273" w:type="pct"/>
            <w:vAlign w:val="center"/>
          </w:tcPr>
          <w:p w:rsidR="00327BA2" w:rsidRPr="00327BA2" w:rsidRDefault="00327BA2" w:rsidP="00C748DE">
            <w:pPr>
              <w:spacing w:line="280" w:lineRule="exact"/>
              <w:rPr>
                <w:rFonts w:asciiTheme="majorHAnsi" w:hAnsiTheme="majorHAnsi"/>
                <w:sz w:val="28"/>
                <w:szCs w:val="22"/>
                <w:lang w:val="es-ES"/>
              </w:rPr>
            </w:pPr>
          </w:p>
        </w:tc>
        <w:tc>
          <w:tcPr>
            <w:tcW w:w="1438" w:type="pct"/>
            <w:vAlign w:val="center"/>
          </w:tcPr>
          <w:p w:rsidR="00327BA2" w:rsidRPr="00327BA2" w:rsidRDefault="00327BA2" w:rsidP="00C748DE">
            <w:pPr>
              <w:jc w:val="right"/>
              <w:rPr>
                <w:rFonts w:asciiTheme="majorHAnsi" w:hAnsiTheme="majorHAnsi"/>
                <w:b/>
                <w:sz w:val="28"/>
                <w:szCs w:val="22"/>
                <w:lang w:val="es-CO"/>
              </w:rPr>
            </w:pPr>
            <w:r w:rsidRPr="00327BA2">
              <w:rPr>
                <w:rFonts w:asciiTheme="majorHAnsi" w:hAnsiTheme="majorHAnsi"/>
                <w:b/>
                <w:sz w:val="28"/>
                <w:szCs w:val="22"/>
                <w:lang w:val="es-CO"/>
              </w:rPr>
              <w:t>Duración</w:t>
            </w:r>
            <w:r>
              <w:rPr>
                <w:rFonts w:asciiTheme="majorHAnsi" w:hAnsiTheme="majorHAnsi"/>
                <w:b/>
                <w:sz w:val="28"/>
                <w:szCs w:val="22"/>
                <w:lang w:val="es-CO"/>
              </w:rPr>
              <w:t xml:space="preserve"> total:</w:t>
            </w:r>
          </w:p>
        </w:tc>
        <w:tc>
          <w:tcPr>
            <w:tcW w:w="1100" w:type="pct"/>
            <w:gridSpan w:val="4"/>
            <w:vAlign w:val="center"/>
          </w:tcPr>
          <w:p w:rsidR="00327BA2" w:rsidRPr="00327BA2" w:rsidRDefault="00327BA2" w:rsidP="00327BA2">
            <w:pPr>
              <w:rPr>
                <w:rFonts w:asciiTheme="majorHAnsi" w:hAnsiTheme="majorHAnsi"/>
                <w:sz w:val="28"/>
                <w:szCs w:val="22"/>
                <w:lang w:val="es-ES"/>
              </w:rPr>
            </w:pPr>
            <w:r>
              <w:rPr>
                <w:rFonts w:asciiTheme="majorHAnsi" w:hAnsiTheme="majorHAnsi"/>
                <w:b/>
                <w:sz w:val="28"/>
                <w:szCs w:val="22"/>
                <w:lang w:val="es-ES"/>
              </w:rPr>
              <w:t>15</w:t>
            </w:r>
            <w:r w:rsidRPr="00327BA2">
              <w:rPr>
                <w:rFonts w:asciiTheme="majorHAnsi" w:hAnsiTheme="majorHAnsi"/>
                <w:b/>
                <w:sz w:val="28"/>
                <w:szCs w:val="22"/>
                <w:lang w:val="es-ES"/>
              </w:rPr>
              <w:t xml:space="preserve"> segundos</w:t>
            </w:r>
          </w:p>
        </w:tc>
      </w:tr>
    </w:tbl>
    <w:p w:rsidR="00C7354C" w:rsidRDefault="00C7354C"/>
    <w:sectPr w:rsidR="00C7354C" w:rsidSect="00B44535">
      <w:headerReference w:type="default" r:id="rId9"/>
      <w:pgSz w:w="18711" w:h="12242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5B0" w:rsidRDefault="007745B0" w:rsidP="00541599">
      <w:r>
        <w:separator/>
      </w:r>
    </w:p>
  </w:endnote>
  <w:endnote w:type="continuationSeparator" w:id="0">
    <w:p w:rsidR="007745B0" w:rsidRDefault="007745B0" w:rsidP="0054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5B0" w:rsidRDefault="007745B0" w:rsidP="00541599">
      <w:r>
        <w:separator/>
      </w:r>
    </w:p>
  </w:footnote>
  <w:footnote w:type="continuationSeparator" w:id="0">
    <w:p w:rsidR="007745B0" w:rsidRDefault="007745B0" w:rsidP="00541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810" w:rsidRDefault="005C51AF" w:rsidP="00541599">
    <w:pPr>
      <w:pStyle w:val="Encabezado"/>
      <w:jc w:val="center"/>
      <w:rPr>
        <w:rFonts w:asciiTheme="majorHAnsi" w:hAnsiTheme="majorHAnsi"/>
        <w:sz w:val="20"/>
        <w:lang w:val="es-CO"/>
      </w:rPr>
    </w:pPr>
    <w:r w:rsidRPr="00327BA2">
      <w:rPr>
        <w:rFonts w:asciiTheme="majorHAnsi" w:hAnsiTheme="majorHAnsi"/>
        <w:i/>
        <w:sz w:val="20"/>
        <w:lang w:val="es-CO"/>
      </w:rPr>
      <w:t>Story line</w:t>
    </w:r>
    <w:r>
      <w:rPr>
        <w:rFonts w:asciiTheme="majorHAnsi" w:hAnsiTheme="majorHAnsi"/>
        <w:sz w:val="20"/>
        <w:lang w:val="es-CO"/>
      </w:rPr>
      <w:t xml:space="preserve"> </w:t>
    </w:r>
    <w:r w:rsidR="00593595" w:rsidRPr="00F72065">
      <w:rPr>
        <w:rFonts w:asciiTheme="majorHAnsi" w:hAnsiTheme="majorHAnsi"/>
        <w:sz w:val="20"/>
        <w:lang w:val="es-CO"/>
      </w:rPr>
      <w:t xml:space="preserve">para </w:t>
    </w:r>
    <w:r w:rsidR="000C1358">
      <w:rPr>
        <w:rFonts w:asciiTheme="majorHAnsi" w:hAnsiTheme="majorHAnsi"/>
        <w:sz w:val="20"/>
        <w:lang w:val="es-CO"/>
      </w:rPr>
      <w:t>RED audiovisuales</w:t>
    </w:r>
  </w:p>
  <w:p w:rsidR="00541599" w:rsidRPr="004E1810" w:rsidRDefault="004E1810" w:rsidP="00541599">
    <w:pPr>
      <w:pStyle w:val="Encabezado"/>
      <w:jc w:val="center"/>
      <w:rPr>
        <w:rFonts w:asciiTheme="majorHAnsi" w:hAnsiTheme="majorHAnsi"/>
        <w:sz w:val="20"/>
        <w:lang w:val="es-CO"/>
      </w:rPr>
    </w:pPr>
    <w:r>
      <w:rPr>
        <w:rFonts w:asciiTheme="majorHAnsi" w:hAnsiTheme="majorHAnsi"/>
        <w:sz w:val="20"/>
        <w:lang w:val="es-CO"/>
      </w:rPr>
      <w:t>Educación Virtual y TIC</w:t>
    </w:r>
    <w:r w:rsidR="000C1358">
      <w:rPr>
        <w:rFonts w:asciiTheme="majorHAnsi" w:hAnsiTheme="majorHAnsi"/>
        <w:sz w:val="20"/>
        <w:lang w:val="es-CO"/>
      </w:rPr>
      <w:t xml:space="preserve"> - </w:t>
    </w:r>
    <w:r w:rsidR="00541599" w:rsidRPr="004E1810">
      <w:rPr>
        <w:rFonts w:asciiTheme="majorHAnsi" w:hAnsiTheme="majorHAnsi"/>
        <w:sz w:val="20"/>
        <w:lang w:val="es-CO"/>
      </w:rPr>
      <w:t>Universidad de Medellín</w:t>
    </w:r>
  </w:p>
  <w:p w:rsidR="00541599" w:rsidRPr="004E1810" w:rsidRDefault="00541599" w:rsidP="00541599">
    <w:pPr>
      <w:pStyle w:val="Encabezado"/>
      <w:jc w:val="center"/>
      <w:rPr>
        <w:rFonts w:asciiTheme="majorHAnsi" w:hAnsiTheme="majorHAnsi"/>
        <w:sz w:val="20"/>
        <w:lang w:val="es-C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924CC"/>
    <w:multiLevelType w:val="hybridMultilevel"/>
    <w:tmpl w:val="A3069E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86115"/>
    <w:multiLevelType w:val="hybridMultilevel"/>
    <w:tmpl w:val="A69C48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99"/>
    <w:rsid w:val="00016DCB"/>
    <w:rsid w:val="00044874"/>
    <w:rsid w:val="00046418"/>
    <w:rsid w:val="0009347D"/>
    <w:rsid w:val="00094F6F"/>
    <w:rsid w:val="000C1358"/>
    <w:rsid w:val="000C42B3"/>
    <w:rsid w:val="00126E8C"/>
    <w:rsid w:val="0014562C"/>
    <w:rsid w:val="001A3CFD"/>
    <w:rsid w:val="001C5DD6"/>
    <w:rsid w:val="001E3F09"/>
    <w:rsid w:val="001F3511"/>
    <w:rsid w:val="00221050"/>
    <w:rsid w:val="002331C1"/>
    <w:rsid w:val="00241999"/>
    <w:rsid w:val="0025744A"/>
    <w:rsid w:val="002A5375"/>
    <w:rsid w:val="002D3249"/>
    <w:rsid w:val="002D6FD7"/>
    <w:rsid w:val="00306738"/>
    <w:rsid w:val="00327BA2"/>
    <w:rsid w:val="00333E09"/>
    <w:rsid w:val="00454682"/>
    <w:rsid w:val="0047316B"/>
    <w:rsid w:val="004821F0"/>
    <w:rsid w:val="004A4EC3"/>
    <w:rsid w:val="004B5807"/>
    <w:rsid w:val="004B6B28"/>
    <w:rsid w:val="004B706A"/>
    <w:rsid w:val="004E1810"/>
    <w:rsid w:val="004E5AB0"/>
    <w:rsid w:val="004F4301"/>
    <w:rsid w:val="005218D4"/>
    <w:rsid w:val="00525DB6"/>
    <w:rsid w:val="00526386"/>
    <w:rsid w:val="00541599"/>
    <w:rsid w:val="00552527"/>
    <w:rsid w:val="00577065"/>
    <w:rsid w:val="00593595"/>
    <w:rsid w:val="005C51AF"/>
    <w:rsid w:val="005D54B1"/>
    <w:rsid w:val="005D7207"/>
    <w:rsid w:val="0061248A"/>
    <w:rsid w:val="006345A9"/>
    <w:rsid w:val="006461E0"/>
    <w:rsid w:val="00655E40"/>
    <w:rsid w:val="006711EB"/>
    <w:rsid w:val="006B7CF5"/>
    <w:rsid w:val="006E2431"/>
    <w:rsid w:val="007415F4"/>
    <w:rsid w:val="00741F3B"/>
    <w:rsid w:val="00766A47"/>
    <w:rsid w:val="007745B0"/>
    <w:rsid w:val="00790333"/>
    <w:rsid w:val="007D2085"/>
    <w:rsid w:val="008120C4"/>
    <w:rsid w:val="00815E5E"/>
    <w:rsid w:val="00833C4D"/>
    <w:rsid w:val="00835730"/>
    <w:rsid w:val="008865B5"/>
    <w:rsid w:val="008C5F39"/>
    <w:rsid w:val="008E4AE7"/>
    <w:rsid w:val="00913C3D"/>
    <w:rsid w:val="00971C63"/>
    <w:rsid w:val="00974C6B"/>
    <w:rsid w:val="00983DEB"/>
    <w:rsid w:val="00984183"/>
    <w:rsid w:val="009A4FE7"/>
    <w:rsid w:val="00A2161F"/>
    <w:rsid w:val="00A562D8"/>
    <w:rsid w:val="00A948E9"/>
    <w:rsid w:val="00AC3C9D"/>
    <w:rsid w:val="00B21474"/>
    <w:rsid w:val="00B44535"/>
    <w:rsid w:val="00B62ADF"/>
    <w:rsid w:val="00B757AF"/>
    <w:rsid w:val="00BB0471"/>
    <w:rsid w:val="00BD1EB1"/>
    <w:rsid w:val="00BD2C65"/>
    <w:rsid w:val="00BE46E7"/>
    <w:rsid w:val="00BF593A"/>
    <w:rsid w:val="00BF5F45"/>
    <w:rsid w:val="00C21E70"/>
    <w:rsid w:val="00C22CD0"/>
    <w:rsid w:val="00C46D50"/>
    <w:rsid w:val="00C7354C"/>
    <w:rsid w:val="00C82F29"/>
    <w:rsid w:val="00C86F4E"/>
    <w:rsid w:val="00CF66C4"/>
    <w:rsid w:val="00D20E44"/>
    <w:rsid w:val="00D52BFC"/>
    <w:rsid w:val="00D903A7"/>
    <w:rsid w:val="00DB1D6F"/>
    <w:rsid w:val="00DC7ED4"/>
    <w:rsid w:val="00DD2A24"/>
    <w:rsid w:val="00E43554"/>
    <w:rsid w:val="00E63ACF"/>
    <w:rsid w:val="00EA246C"/>
    <w:rsid w:val="00EB5C2E"/>
    <w:rsid w:val="00F01AF9"/>
    <w:rsid w:val="00F34BFB"/>
    <w:rsid w:val="00F4168E"/>
    <w:rsid w:val="00F43DE3"/>
    <w:rsid w:val="00F57E99"/>
    <w:rsid w:val="00F72065"/>
    <w:rsid w:val="00F8387F"/>
    <w:rsid w:val="00F976CA"/>
    <w:rsid w:val="00FD3323"/>
    <w:rsid w:val="00F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22D0D-DB0D-42D6-ACA6-9F1937E2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948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15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15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415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5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B4453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72065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948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Prrafodelista">
    <w:name w:val="List Paragraph"/>
    <w:basedOn w:val="Normal"/>
    <w:uiPriority w:val="34"/>
    <w:qFormat/>
    <w:rsid w:val="0097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 Facultad de Comunicacion</dc:creator>
  <cp:keywords/>
  <dc:description/>
  <cp:lastModifiedBy>Carolina Llanos Tobón</cp:lastModifiedBy>
  <cp:revision>6</cp:revision>
  <dcterms:created xsi:type="dcterms:W3CDTF">2017-07-13T16:56:00Z</dcterms:created>
  <dcterms:modified xsi:type="dcterms:W3CDTF">2017-12-21T16:38:00Z</dcterms:modified>
</cp:coreProperties>
</file>